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3E44B" w14:textId="77777777" w:rsidR="00A93591" w:rsidRPr="003B52F3" w:rsidRDefault="00A93591" w:rsidP="003B52F3">
      <w:pPr>
        <w:keepLines/>
        <w:pBdr>
          <w:bottom w:val="single" w:sz="4" w:space="1" w:color="auto"/>
        </w:pBdr>
        <w:jc w:val="both"/>
        <w:rPr>
          <w:rFonts w:ascii="Arial" w:hAnsi="Arial" w:cs="Arial"/>
          <w:sz w:val="22"/>
          <w:szCs w:val="22"/>
        </w:rPr>
      </w:pPr>
    </w:p>
    <w:p w14:paraId="16EF3EC8" w14:textId="7507984B" w:rsidR="007A3E1B" w:rsidRPr="00C67145" w:rsidRDefault="007A3E1B" w:rsidP="003B52F3">
      <w:pPr>
        <w:numPr>
          <w:ilvl w:val="0"/>
          <w:numId w:val="1"/>
        </w:numPr>
        <w:tabs>
          <w:tab w:val="clear" w:pos="720"/>
          <w:tab w:val="num" w:pos="360"/>
        </w:tabs>
        <w:spacing w:before="240"/>
        <w:ind w:left="360"/>
        <w:jc w:val="both"/>
        <w:rPr>
          <w:rFonts w:ascii="Arial" w:hAnsi="Arial" w:cs="Arial"/>
          <w:bCs/>
          <w:spacing w:val="-3"/>
          <w:sz w:val="22"/>
          <w:szCs w:val="22"/>
        </w:rPr>
      </w:pPr>
      <w:r w:rsidRPr="00C67145">
        <w:rPr>
          <w:rFonts w:ascii="Arial" w:hAnsi="Arial" w:cs="Arial"/>
          <w:sz w:val="22"/>
          <w:szCs w:val="22"/>
        </w:rPr>
        <w:t xml:space="preserve">Incorporated associations and charitable entities are a vital part of Queensland’s not-for-profit (NFP) sector as they play an important role in generating community connections and strengthening civil society. </w:t>
      </w:r>
      <w:r w:rsidR="00E1076C" w:rsidRPr="00C67145">
        <w:rPr>
          <w:rFonts w:ascii="Arial" w:hAnsi="Arial" w:cs="Arial"/>
          <w:sz w:val="22"/>
          <w:szCs w:val="22"/>
        </w:rPr>
        <w:t>The Government is committed to resolving a number of issues important to the NFP sector that have been restricting the sector’s ability to improve its efficiency and effectiveness.</w:t>
      </w:r>
    </w:p>
    <w:p w14:paraId="26F7A189" w14:textId="5FDBDED2" w:rsidR="00D07E88" w:rsidRPr="00C67145" w:rsidRDefault="00D07E88" w:rsidP="003B52F3">
      <w:pPr>
        <w:numPr>
          <w:ilvl w:val="0"/>
          <w:numId w:val="1"/>
        </w:numPr>
        <w:tabs>
          <w:tab w:val="clear" w:pos="720"/>
          <w:tab w:val="num" w:pos="360"/>
        </w:tabs>
        <w:spacing w:before="240"/>
        <w:ind w:left="360"/>
        <w:jc w:val="both"/>
        <w:rPr>
          <w:rFonts w:ascii="Arial" w:hAnsi="Arial" w:cs="Arial"/>
          <w:bCs/>
          <w:spacing w:val="-3"/>
          <w:sz w:val="22"/>
          <w:szCs w:val="22"/>
        </w:rPr>
      </w:pPr>
      <w:r w:rsidRPr="00C67145">
        <w:rPr>
          <w:rFonts w:ascii="Arial" w:hAnsi="Arial" w:cs="Arial"/>
          <w:sz w:val="22"/>
          <w:szCs w:val="22"/>
        </w:rPr>
        <w:t xml:space="preserve">The </w:t>
      </w:r>
      <w:r w:rsidR="00E1076C" w:rsidRPr="00C67145">
        <w:rPr>
          <w:rFonts w:ascii="Arial" w:hAnsi="Arial" w:cs="Arial"/>
          <w:sz w:val="22"/>
          <w:szCs w:val="22"/>
        </w:rPr>
        <w:t xml:space="preserve">Associations Incorporation and Other Legislation Amendment </w:t>
      </w:r>
      <w:r w:rsidRPr="00C67145">
        <w:rPr>
          <w:rFonts w:ascii="Arial" w:hAnsi="Arial" w:cs="Arial"/>
          <w:sz w:val="22"/>
          <w:szCs w:val="22"/>
        </w:rPr>
        <w:t>Bill</w:t>
      </w:r>
      <w:r w:rsidR="00E1076C" w:rsidRPr="00C67145">
        <w:rPr>
          <w:rFonts w:ascii="Arial" w:hAnsi="Arial" w:cs="Arial"/>
          <w:sz w:val="22"/>
          <w:szCs w:val="22"/>
        </w:rPr>
        <w:t xml:space="preserve"> 2019 (the Bill)</w:t>
      </w:r>
      <w:r w:rsidRPr="00C67145">
        <w:rPr>
          <w:rFonts w:ascii="Arial" w:hAnsi="Arial" w:cs="Arial"/>
          <w:sz w:val="22"/>
          <w:szCs w:val="22"/>
        </w:rPr>
        <w:t xml:space="preserve"> amends the </w:t>
      </w:r>
      <w:r w:rsidRPr="00C67145">
        <w:rPr>
          <w:rFonts w:ascii="Arial" w:hAnsi="Arial" w:cs="Arial"/>
          <w:i/>
          <w:sz w:val="22"/>
          <w:szCs w:val="22"/>
        </w:rPr>
        <w:t>Associations Incorporation Act 1981</w:t>
      </w:r>
      <w:r w:rsidRPr="00C67145">
        <w:rPr>
          <w:rFonts w:ascii="Arial" w:hAnsi="Arial" w:cs="Arial"/>
          <w:sz w:val="22"/>
          <w:szCs w:val="22"/>
        </w:rPr>
        <w:t xml:space="preserve"> and the </w:t>
      </w:r>
      <w:r w:rsidRPr="00C67145">
        <w:rPr>
          <w:rFonts w:ascii="Arial" w:hAnsi="Arial" w:cs="Arial"/>
          <w:i/>
          <w:sz w:val="22"/>
          <w:szCs w:val="22"/>
        </w:rPr>
        <w:t>Collections Act 1966</w:t>
      </w:r>
      <w:r w:rsidRPr="00C67145">
        <w:rPr>
          <w:rFonts w:ascii="Arial" w:hAnsi="Arial" w:cs="Arial"/>
          <w:sz w:val="22"/>
          <w:szCs w:val="22"/>
        </w:rPr>
        <w:t xml:space="preserve"> to clarify existing legislative requirements; reduce regulatory burden for incorporated associations and charitable entities; and streamline, enhance or otherwise improve government processes.</w:t>
      </w:r>
    </w:p>
    <w:p w14:paraId="23179008" w14:textId="14310D2D" w:rsidR="000B1573" w:rsidRPr="00C67145" w:rsidRDefault="00D07E88" w:rsidP="003B52F3">
      <w:pPr>
        <w:numPr>
          <w:ilvl w:val="0"/>
          <w:numId w:val="1"/>
        </w:numPr>
        <w:tabs>
          <w:tab w:val="clear" w:pos="720"/>
          <w:tab w:val="num" w:pos="360"/>
        </w:tabs>
        <w:spacing w:before="240"/>
        <w:ind w:left="360"/>
        <w:jc w:val="both"/>
        <w:rPr>
          <w:rFonts w:ascii="Arial" w:hAnsi="Arial" w:cs="Arial"/>
          <w:bCs/>
          <w:spacing w:val="-3"/>
          <w:sz w:val="22"/>
          <w:szCs w:val="22"/>
        </w:rPr>
      </w:pPr>
      <w:r w:rsidRPr="00C67145">
        <w:rPr>
          <w:rFonts w:ascii="Arial" w:hAnsi="Arial" w:cs="Arial"/>
          <w:sz w:val="22"/>
          <w:szCs w:val="22"/>
        </w:rPr>
        <w:t>Importantly</w:t>
      </w:r>
      <w:r w:rsidR="008F6A5F" w:rsidRPr="00C67145">
        <w:rPr>
          <w:rFonts w:ascii="Arial" w:hAnsi="Arial" w:cs="Arial"/>
          <w:sz w:val="22"/>
          <w:szCs w:val="22"/>
        </w:rPr>
        <w:t>,</w:t>
      </w:r>
      <w:r w:rsidRPr="00C67145">
        <w:rPr>
          <w:rFonts w:ascii="Arial" w:hAnsi="Arial" w:cs="Arial"/>
          <w:sz w:val="22"/>
          <w:szCs w:val="22"/>
        </w:rPr>
        <w:t xml:space="preserve"> the Bill </w:t>
      </w:r>
      <w:r w:rsidR="008F6A5F" w:rsidRPr="00C67145">
        <w:rPr>
          <w:rFonts w:ascii="Arial" w:hAnsi="Arial" w:cs="Arial"/>
          <w:sz w:val="22"/>
          <w:szCs w:val="22"/>
        </w:rPr>
        <w:t xml:space="preserve">introduces the necessary amendments to exempt entities registered with the Australian Charities and Not-for-profits Commission </w:t>
      </w:r>
      <w:r w:rsidR="006E46F3" w:rsidRPr="007409C7">
        <w:rPr>
          <w:rFonts w:ascii="Arial" w:hAnsi="Arial" w:cs="Arial"/>
          <w:sz w:val="22"/>
          <w:szCs w:val="22"/>
        </w:rPr>
        <w:t>(ACNC)</w:t>
      </w:r>
      <w:r w:rsidR="006E46F3" w:rsidRPr="00C67145">
        <w:rPr>
          <w:rFonts w:ascii="Arial" w:hAnsi="Arial" w:cs="Arial"/>
          <w:sz w:val="22"/>
          <w:szCs w:val="22"/>
        </w:rPr>
        <w:t xml:space="preserve"> </w:t>
      </w:r>
      <w:r w:rsidR="008F6A5F" w:rsidRPr="00C67145">
        <w:rPr>
          <w:rFonts w:ascii="Arial" w:hAnsi="Arial" w:cs="Arial"/>
          <w:sz w:val="22"/>
          <w:szCs w:val="22"/>
        </w:rPr>
        <w:t xml:space="preserve">from the financial reporting requirements under both the Associations Incorporation Act and the Collections Act. This is a crucial first step in reducing the regulatory </w:t>
      </w:r>
      <w:r w:rsidR="000B1573" w:rsidRPr="00C67145">
        <w:rPr>
          <w:rFonts w:ascii="Arial" w:hAnsi="Arial" w:cs="Arial"/>
          <w:sz w:val="22"/>
          <w:szCs w:val="22"/>
        </w:rPr>
        <w:t>burden for Queensland charities.</w:t>
      </w:r>
    </w:p>
    <w:p w14:paraId="55CB1D21" w14:textId="6A8CD5F3" w:rsidR="006E46F3" w:rsidRPr="007409C7" w:rsidRDefault="006E46F3" w:rsidP="003B52F3">
      <w:pPr>
        <w:numPr>
          <w:ilvl w:val="0"/>
          <w:numId w:val="1"/>
        </w:numPr>
        <w:tabs>
          <w:tab w:val="clear" w:pos="720"/>
          <w:tab w:val="num" w:pos="360"/>
        </w:tabs>
        <w:spacing w:before="240"/>
        <w:ind w:left="360"/>
        <w:jc w:val="both"/>
        <w:rPr>
          <w:rFonts w:ascii="Arial" w:hAnsi="Arial" w:cs="Arial"/>
          <w:bCs/>
          <w:spacing w:val="-3"/>
          <w:sz w:val="22"/>
          <w:szCs w:val="22"/>
        </w:rPr>
      </w:pPr>
      <w:r w:rsidRPr="007409C7">
        <w:rPr>
          <w:rFonts w:ascii="Arial" w:hAnsi="Arial" w:cs="Arial"/>
          <w:bCs/>
          <w:spacing w:val="-3"/>
          <w:sz w:val="22"/>
          <w:szCs w:val="22"/>
        </w:rPr>
        <w:t>Other amendments will assist in facilitating an information-sharing arrangement between the chief executive and the ACNC, which will ensure the chief executive retains access to financial information in respect of the entities that are proposed to be exempt from Queensland Government reporting requirements.</w:t>
      </w:r>
      <w:r w:rsidR="00154962" w:rsidRPr="007409C7">
        <w:rPr>
          <w:rFonts w:ascii="Arial" w:hAnsi="Arial" w:cs="Arial"/>
          <w:bCs/>
          <w:spacing w:val="-3"/>
          <w:sz w:val="22"/>
          <w:szCs w:val="22"/>
        </w:rPr>
        <w:t xml:space="preserve">  Additionally, the Bill provides th</w:t>
      </w:r>
      <w:r w:rsidR="000A290B" w:rsidRPr="007409C7">
        <w:rPr>
          <w:rFonts w:ascii="Arial" w:hAnsi="Arial" w:cs="Arial"/>
          <w:bCs/>
          <w:spacing w:val="-3"/>
          <w:sz w:val="22"/>
          <w:szCs w:val="22"/>
        </w:rPr>
        <w:t xml:space="preserve">at </w:t>
      </w:r>
      <w:r w:rsidR="00154962" w:rsidRPr="007409C7">
        <w:rPr>
          <w:rFonts w:ascii="Arial" w:hAnsi="Arial" w:cs="Arial"/>
          <w:bCs/>
          <w:spacing w:val="-3"/>
          <w:sz w:val="22"/>
          <w:szCs w:val="22"/>
        </w:rPr>
        <w:t>exempt entit</w:t>
      </w:r>
      <w:r w:rsidR="000A290B" w:rsidRPr="007409C7">
        <w:rPr>
          <w:rFonts w:ascii="Arial" w:hAnsi="Arial" w:cs="Arial"/>
          <w:bCs/>
          <w:spacing w:val="-3"/>
          <w:sz w:val="22"/>
          <w:szCs w:val="22"/>
        </w:rPr>
        <w:t>ies</w:t>
      </w:r>
      <w:r w:rsidR="00154962" w:rsidRPr="007409C7">
        <w:rPr>
          <w:rFonts w:ascii="Arial" w:hAnsi="Arial" w:cs="Arial"/>
          <w:bCs/>
          <w:spacing w:val="-3"/>
          <w:sz w:val="22"/>
          <w:szCs w:val="22"/>
        </w:rPr>
        <w:t xml:space="preserve"> </w:t>
      </w:r>
      <w:r w:rsidR="000A290B" w:rsidRPr="007409C7">
        <w:rPr>
          <w:rFonts w:ascii="Arial" w:hAnsi="Arial" w:cs="Arial"/>
          <w:bCs/>
          <w:spacing w:val="-3"/>
          <w:sz w:val="22"/>
          <w:szCs w:val="22"/>
        </w:rPr>
        <w:t xml:space="preserve">must </w:t>
      </w:r>
      <w:r w:rsidR="00154962" w:rsidRPr="007409C7">
        <w:rPr>
          <w:rFonts w:ascii="Arial" w:hAnsi="Arial" w:cs="Arial"/>
          <w:bCs/>
          <w:spacing w:val="-3"/>
          <w:sz w:val="22"/>
          <w:szCs w:val="22"/>
        </w:rPr>
        <w:t>provide a financial statement</w:t>
      </w:r>
      <w:r w:rsidR="000A290B" w:rsidRPr="007409C7">
        <w:rPr>
          <w:rFonts w:ascii="Arial" w:hAnsi="Arial" w:cs="Arial"/>
          <w:bCs/>
          <w:spacing w:val="-3"/>
          <w:sz w:val="22"/>
          <w:szCs w:val="22"/>
        </w:rPr>
        <w:t>,</w:t>
      </w:r>
      <w:r w:rsidR="00154962" w:rsidRPr="007409C7">
        <w:rPr>
          <w:rFonts w:ascii="Arial" w:hAnsi="Arial" w:cs="Arial"/>
          <w:bCs/>
          <w:spacing w:val="-3"/>
          <w:sz w:val="22"/>
          <w:szCs w:val="22"/>
        </w:rPr>
        <w:t xml:space="preserve"> and have that statement audited or verified</w:t>
      </w:r>
      <w:r w:rsidR="000A290B" w:rsidRPr="007409C7">
        <w:rPr>
          <w:rFonts w:ascii="Arial" w:hAnsi="Arial" w:cs="Arial"/>
          <w:bCs/>
          <w:spacing w:val="-3"/>
          <w:sz w:val="22"/>
          <w:szCs w:val="22"/>
        </w:rPr>
        <w:t>, if requested by the chief executive. This</w:t>
      </w:r>
      <w:r w:rsidR="00013B6E" w:rsidRPr="007409C7">
        <w:rPr>
          <w:rFonts w:ascii="Arial" w:hAnsi="Arial" w:cs="Arial"/>
          <w:bCs/>
          <w:spacing w:val="-3"/>
          <w:sz w:val="22"/>
          <w:szCs w:val="22"/>
        </w:rPr>
        <w:t xml:space="preserve"> will en</w:t>
      </w:r>
      <w:r w:rsidR="000A290B" w:rsidRPr="007409C7">
        <w:rPr>
          <w:rFonts w:ascii="Arial" w:hAnsi="Arial" w:cs="Arial"/>
          <w:bCs/>
          <w:spacing w:val="-3"/>
          <w:sz w:val="22"/>
          <w:szCs w:val="22"/>
        </w:rPr>
        <w:t>sure</w:t>
      </w:r>
      <w:r w:rsidR="00013B6E" w:rsidRPr="007409C7">
        <w:rPr>
          <w:rFonts w:ascii="Arial" w:hAnsi="Arial" w:cs="Arial"/>
          <w:bCs/>
          <w:spacing w:val="-3"/>
          <w:sz w:val="22"/>
          <w:szCs w:val="22"/>
        </w:rPr>
        <w:t xml:space="preserve"> </w:t>
      </w:r>
      <w:r w:rsidR="00154962" w:rsidRPr="007409C7">
        <w:rPr>
          <w:rFonts w:ascii="Arial" w:hAnsi="Arial" w:cs="Arial"/>
          <w:bCs/>
          <w:spacing w:val="-3"/>
          <w:sz w:val="22"/>
          <w:szCs w:val="22"/>
        </w:rPr>
        <w:t>the Office of Fair Trading maintain</w:t>
      </w:r>
      <w:r w:rsidR="000A290B" w:rsidRPr="007409C7">
        <w:rPr>
          <w:rFonts w:ascii="Arial" w:hAnsi="Arial" w:cs="Arial"/>
          <w:bCs/>
          <w:spacing w:val="-3"/>
          <w:sz w:val="22"/>
          <w:szCs w:val="22"/>
        </w:rPr>
        <w:t>s</w:t>
      </w:r>
      <w:r w:rsidR="00154962" w:rsidRPr="007409C7">
        <w:rPr>
          <w:rFonts w:ascii="Arial" w:hAnsi="Arial" w:cs="Arial"/>
          <w:bCs/>
          <w:spacing w:val="-3"/>
          <w:sz w:val="22"/>
          <w:szCs w:val="22"/>
        </w:rPr>
        <w:t xml:space="preserve"> an appropriate level of risk-based </w:t>
      </w:r>
      <w:r w:rsidR="000A290B" w:rsidRPr="007409C7">
        <w:rPr>
          <w:rFonts w:ascii="Arial" w:hAnsi="Arial" w:cs="Arial"/>
          <w:bCs/>
          <w:spacing w:val="-3"/>
          <w:sz w:val="22"/>
          <w:szCs w:val="22"/>
        </w:rPr>
        <w:t>oversight</w:t>
      </w:r>
      <w:r w:rsidR="00154962" w:rsidRPr="007409C7">
        <w:rPr>
          <w:rFonts w:ascii="Arial" w:hAnsi="Arial" w:cs="Arial"/>
          <w:bCs/>
          <w:spacing w:val="-3"/>
          <w:sz w:val="22"/>
          <w:szCs w:val="22"/>
        </w:rPr>
        <w:t xml:space="preserve"> of incorporated associations and fundraising entities.</w:t>
      </w:r>
      <w:r w:rsidRPr="007409C7">
        <w:rPr>
          <w:rFonts w:ascii="Arial" w:hAnsi="Arial" w:cs="Arial"/>
          <w:bCs/>
          <w:spacing w:val="-3"/>
          <w:sz w:val="22"/>
          <w:szCs w:val="22"/>
        </w:rPr>
        <w:t xml:space="preserve"> </w:t>
      </w:r>
    </w:p>
    <w:p w14:paraId="78BD4FDC" w14:textId="49168529" w:rsidR="007A3E1B" w:rsidRPr="00C67145" w:rsidRDefault="000B1573" w:rsidP="003B52F3">
      <w:pPr>
        <w:numPr>
          <w:ilvl w:val="0"/>
          <w:numId w:val="1"/>
        </w:numPr>
        <w:tabs>
          <w:tab w:val="clear" w:pos="720"/>
          <w:tab w:val="num" w:pos="360"/>
        </w:tabs>
        <w:spacing w:before="240"/>
        <w:ind w:left="360"/>
        <w:jc w:val="both"/>
        <w:rPr>
          <w:rFonts w:ascii="Arial" w:hAnsi="Arial" w:cs="Arial"/>
          <w:bCs/>
          <w:spacing w:val="-3"/>
          <w:sz w:val="22"/>
          <w:szCs w:val="22"/>
        </w:rPr>
      </w:pPr>
      <w:r w:rsidRPr="00C67145">
        <w:rPr>
          <w:rFonts w:ascii="Arial" w:hAnsi="Arial" w:cs="Arial"/>
          <w:bCs/>
          <w:spacing w:val="-3"/>
          <w:sz w:val="22"/>
          <w:szCs w:val="22"/>
        </w:rPr>
        <w:t>Th</w:t>
      </w:r>
      <w:r w:rsidR="00D24A2E" w:rsidRPr="00C67145">
        <w:rPr>
          <w:rFonts w:ascii="Arial" w:hAnsi="Arial" w:cs="Arial"/>
          <w:bCs/>
          <w:spacing w:val="-3"/>
          <w:sz w:val="22"/>
          <w:szCs w:val="22"/>
        </w:rPr>
        <w:t xml:space="preserve">e Bill also provides </w:t>
      </w:r>
      <w:r w:rsidR="00626B1C" w:rsidRPr="00C67145">
        <w:rPr>
          <w:rFonts w:ascii="Arial" w:hAnsi="Arial" w:cs="Arial"/>
          <w:bCs/>
          <w:spacing w:val="-3"/>
          <w:sz w:val="22"/>
          <w:szCs w:val="22"/>
        </w:rPr>
        <w:t>the ability</w:t>
      </w:r>
      <w:r w:rsidR="00D24A2E" w:rsidRPr="00C67145">
        <w:rPr>
          <w:rFonts w:ascii="Arial" w:hAnsi="Arial" w:cs="Arial"/>
          <w:bCs/>
          <w:spacing w:val="-3"/>
          <w:sz w:val="22"/>
          <w:szCs w:val="22"/>
        </w:rPr>
        <w:t xml:space="preserve"> for incorporated associations that experience </w:t>
      </w:r>
      <w:r w:rsidR="00626B1C" w:rsidRPr="00C67145">
        <w:rPr>
          <w:rFonts w:ascii="Arial" w:hAnsi="Arial" w:cs="Arial"/>
          <w:bCs/>
          <w:spacing w:val="-3"/>
          <w:sz w:val="22"/>
          <w:szCs w:val="22"/>
        </w:rPr>
        <w:t>a</w:t>
      </w:r>
      <w:r w:rsidR="005D3825" w:rsidRPr="00C67145">
        <w:rPr>
          <w:rFonts w:ascii="Arial" w:hAnsi="Arial" w:cs="Arial"/>
          <w:bCs/>
          <w:spacing w:val="-3"/>
          <w:sz w:val="22"/>
          <w:szCs w:val="22"/>
        </w:rPr>
        <w:t xml:space="preserve"> special and unusual</w:t>
      </w:r>
      <w:r w:rsidR="00D24A2E" w:rsidRPr="00C67145">
        <w:rPr>
          <w:rFonts w:ascii="Arial" w:hAnsi="Arial" w:cs="Arial"/>
          <w:bCs/>
          <w:spacing w:val="-3"/>
          <w:sz w:val="22"/>
          <w:szCs w:val="22"/>
        </w:rPr>
        <w:t xml:space="preserve"> circumstance in a financial year</w:t>
      </w:r>
      <w:r w:rsidR="00626B1C" w:rsidRPr="00C67145">
        <w:rPr>
          <w:rFonts w:ascii="Arial" w:hAnsi="Arial" w:cs="Arial"/>
          <w:bCs/>
          <w:spacing w:val="-3"/>
          <w:sz w:val="22"/>
          <w:szCs w:val="22"/>
        </w:rPr>
        <w:t xml:space="preserve"> which may result in the association having to report as a larger association,</w:t>
      </w:r>
      <w:r w:rsidR="00D24A2E" w:rsidRPr="00C67145">
        <w:rPr>
          <w:rFonts w:ascii="Arial" w:hAnsi="Arial" w:cs="Arial"/>
          <w:bCs/>
          <w:spacing w:val="-3"/>
          <w:sz w:val="22"/>
          <w:szCs w:val="22"/>
        </w:rPr>
        <w:t xml:space="preserve"> such as an insurance payout</w:t>
      </w:r>
      <w:r w:rsidR="00626B1C" w:rsidRPr="00C67145">
        <w:rPr>
          <w:rFonts w:ascii="Arial" w:hAnsi="Arial" w:cs="Arial"/>
          <w:bCs/>
          <w:spacing w:val="-3"/>
          <w:sz w:val="22"/>
          <w:szCs w:val="22"/>
        </w:rPr>
        <w:t>,</w:t>
      </w:r>
      <w:r w:rsidR="00D24A2E" w:rsidRPr="00C67145">
        <w:rPr>
          <w:rFonts w:ascii="Arial" w:hAnsi="Arial" w:cs="Arial"/>
          <w:bCs/>
          <w:spacing w:val="-3"/>
          <w:sz w:val="22"/>
          <w:szCs w:val="22"/>
        </w:rPr>
        <w:t xml:space="preserve"> to apply to the chief executive to </w:t>
      </w:r>
      <w:r w:rsidR="00626B1C" w:rsidRPr="00C67145">
        <w:rPr>
          <w:rFonts w:ascii="Arial" w:hAnsi="Arial" w:cs="Arial"/>
          <w:bCs/>
          <w:spacing w:val="-3"/>
          <w:sz w:val="22"/>
          <w:szCs w:val="22"/>
        </w:rPr>
        <w:t xml:space="preserve">be </w:t>
      </w:r>
      <w:r w:rsidR="00D24A2E" w:rsidRPr="00C67145">
        <w:rPr>
          <w:rFonts w:ascii="Arial" w:hAnsi="Arial" w:cs="Arial"/>
          <w:bCs/>
          <w:spacing w:val="-3"/>
          <w:sz w:val="22"/>
          <w:szCs w:val="22"/>
        </w:rPr>
        <w:t>declare</w:t>
      </w:r>
      <w:r w:rsidR="00626B1C" w:rsidRPr="00C67145">
        <w:rPr>
          <w:rFonts w:ascii="Arial" w:hAnsi="Arial" w:cs="Arial"/>
          <w:bCs/>
          <w:spacing w:val="-3"/>
          <w:sz w:val="22"/>
          <w:szCs w:val="22"/>
        </w:rPr>
        <w:t>d</w:t>
      </w:r>
      <w:r w:rsidR="00D24A2E" w:rsidRPr="00C67145">
        <w:rPr>
          <w:rFonts w:ascii="Arial" w:hAnsi="Arial" w:cs="Arial"/>
          <w:bCs/>
          <w:spacing w:val="-3"/>
          <w:sz w:val="22"/>
          <w:szCs w:val="22"/>
        </w:rPr>
        <w:t xml:space="preserve"> as a medium or small association for financial reporting purposes for </w:t>
      </w:r>
      <w:r w:rsidR="00626B1C" w:rsidRPr="00C67145">
        <w:rPr>
          <w:rFonts w:ascii="Arial" w:hAnsi="Arial" w:cs="Arial"/>
          <w:bCs/>
          <w:spacing w:val="-3"/>
          <w:sz w:val="22"/>
          <w:szCs w:val="22"/>
        </w:rPr>
        <w:t>the</w:t>
      </w:r>
      <w:r w:rsidR="00D24A2E" w:rsidRPr="00C67145">
        <w:rPr>
          <w:rFonts w:ascii="Arial" w:hAnsi="Arial" w:cs="Arial"/>
          <w:bCs/>
          <w:spacing w:val="-3"/>
          <w:sz w:val="22"/>
          <w:szCs w:val="22"/>
        </w:rPr>
        <w:t xml:space="preserve"> financial year.</w:t>
      </w:r>
      <w:r w:rsidR="00CA3A0B" w:rsidRPr="00C67145">
        <w:rPr>
          <w:rFonts w:ascii="Arial" w:hAnsi="Arial" w:cs="Arial"/>
          <w:bCs/>
          <w:spacing w:val="-3"/>
          <w:sz w:val="22"/>
          <w:szCs w:val="22"/>
        </w:rPr>
        <w:t xml:space="preserve"> This will save some associations a significant amount of money by removing the need for them to have their financial statements audited.</w:t>
      </w:r>
    </w:p>
    <w:p w14:paraId="474948A6" w14:textId="33D53929" w:rsidR="004F5209" w:rsidRPr="00C67145" w:rsidRDefault="0009268D" w:rsidP="003B52F3">
      <w:pPr>
        <w:numPr>
          <w:ilvl w:val="0"/>
          <w:numId w:val="1"/>
        </w:numPr>
        <w:tabs>
          <w:tab w:val="clear" w:pos="720"/>
          <w:tab w:val="num" w:pos="360"/>
        </w:tabs>
        <w:spacing w:before="240"/>
        <w:ind w:left="360"/>
        <w:jc w:val="both"/>
        <w:rPr>
          <w:rFonts w:ascii="Arial" w:hAnsi="Arial" w:cs="Arial"/>
          <w:bCs/>
          <w:spacing w:val="-3"/>
          <w:sz w:val="22"/>
          <w:szCs w:val="22"/>
        </w:rPr>
      </w:pPr>
      <w:r w:rsidRPr="00C67145">
        <w:rPr>
          <w:rFonts w:ascii="Arial" w:hAnsi="Arial" w:cs="Arial"/>
          <w:bCs/>
          <w:spacing w:val="-3"/>
          <w:sz w:val="22"/>
          <w:szCs w:val="22"/>
        </w:rPr>
        <w:t>S</w:t>
      </w:r>
      <w:r w:rsidR="004F5209" w:rsidRPr="00C67145">
        <w:rPr>
          <w:rFonts w:ascii="Arial" w:hAnsi="Arial" w:cs="Arial"/>
          <w:bCs/>
          <w:spacing w:val="-3"/>
          <w:sz w:val="22"/>
          <w:szCs w:val="22"/>
        </w:rPr>
        <w:t xml:space="preserve">eparate amendments to the </w:t>
      </w:r>
      <w:r w:rsidR="004F5209" w:rsidRPr="003B52F3">
        <w:rPr>
          <w:rFonts w:ascii="Arial" w:hAnsi="Arial" w:cs="Arial"/>
          <w:bCs/>
          <w:i/>
          <w:spacing w:val="-3"/>
          <w:sz w:val="22"/>
          <w:szCs w:val="22"/>
        </w:rPr>
        <w:t>Collections Regulation 2008</w:t>
      </w:r>
      <w:r w:rsidR="004F5209" w:rsidRPr="00C67145">
        <w:rPr>
          <w:rFonts w:ascii="Arial" w:hAnsi="Arial" w:cs="Arial"/>
          <w:bCs/>
          <w:spacing w:val="-3"/>
          <w:sz w:val="22"/>
          <w:szCs w:val="22"/>
        </w:rPr>
        <w:t xml:space="preserve"> will be progressed to remove the requirement for </w:t>
      </w:r>
      <w:r w:rsidR="004D1198" w:rsidRPr="00C67145">
        <w:rPr>
          <w:rFonts w:ascii="Arial" w:hAnsi="Arial" w:cs="Arial"/>
          <w:bCs/>
          <w:spacing w:val="-3"/>
          <w:sz w:val="22"/>
          <w:szCs w:val="22"/>
        </w:rPr>
        <w:t xml:space="preserve">an association </w:t>
      </w:r>
      <w:r w:rsidR="004F5209" w:rsidRPr="00C67145">
        <w:rPr>
          <w:rFonts w:ascii="Arial" w:hAnsi="Arial" w:cs="Arial"/>
          <w:bCs/>
          <w:spacing w:val="-3"/>
          <w:sz w:val="22"/>
          <w:szCs w:val="22"/>
        </w:rPr>
        <w:t xml:space="preserve">applying for registration as a charity under the Collections Act to </w:t>
      </w:r>
      <w:r w:rsidRPr="00C67145">
        <w:rPr>
          <w:rFonts w:ascii="Arial" w:hAnsi="Arial" w:cs="Arial"/>
          <w:bCs/>
          <w:spacing w:val="-3"/>
          <w:sz w:val="22"/>
          <w:szCs w:val="22"/>
        </w:rPr>
        <w:t>advertise their applications in newspapers.</w:t>
      </w:r>
    </w:p>
    <w:p w14:paraId="71FB0B41" w14:textId="1D43DA9C" w:rsidR="0009268D" w:rsidRPr="007409C7" w:rsidRDefault="0009268D" w:rsidP="003B52F3">
      <w:pPr>
        <w:numPr>
          <w:ilvl w:val="0"/>
          <w:numId w:val="1"/>
        </w:numPr>
        <w:tabs>
          <w:tab w:val="clear" w:pos="720"/>
          <w:tab w:val="num" w:pos="360"/>
        </w:tabs>
        <w:spacing w:before="240"/>
        <w:ind w:left="360"/>
        <w:jc w:val="both"/>
        <w:rPr>
          <w:rFonts w:ascii="Arial" w:hAnsi="Arial" w:cs="Arial"/>
          <w:bCs/>
          <w:spacing w:val="-3"/>
          <w:sz w:val="22"/>
          <w:szCs w:val="22"/>
        </w:rPr>
      </w:pPr>
      <w:r w:rsidRPr="007409C7">
        <w:rPr>
          <w:rFonts w:ascii="Arial" w:hAnsi="Arial" w:cs="Arial"/>
          <w:bCs/>
          <w:spacing w:val="-3"/>
          <w:sz w:val="22"/>
          <w:szCs w:val="22"/>
        </w:rPr>
        <w:t xml:space="preserve">The Bill also contains amendments that will obligate management committees of incorporated associations to appropriate standards in the governance of the association. </w:t>
      </w:r>
    </w:p>
    <w:p w14:paraId="001798B9" w14:textId="21892870" w:rsidR="00E973BC" w:rsidRPr="00C67145" w:rsidRDefault="00E973BC" w:rsidP="003B52F3">
      <w:pPr>
        <w:numPr>
          <w:ilvl w:val="0"/>
          <w:numId w:val="1"/>
        </w:numPr>
        <w:tabs>
          <w:tab w:val="clear" w:pos="720"/>
          <w:tab w:val="num" w:pos="360"/>
        </w:tabs>
        <w:spacing w:before="240"/>
        <w:ind w:left="360"/>
        <w:jc w:val="both"/>
        <w:rPr>
          <w:rFonts w:ascii="Arial" w:hAnsi="Arial" w:cs="Arial"/>
          <w:bCs/>
          <w:spacing w:val="-3"/>
          <w:sz w:val="22"/>
          <w:szCs w:val="22"/>
        </w:rPr>
      </w:pPr>
      <w:r w:rsidRPr="00C67145">
        <w:rPr>
          <w:rFonts w:ascii="Arial" w:hAnsi="Arial" w:cs="Arial"/>
          <w:sz w:val="22"/>
          <w:szCs w:val="22"/>
          <w:u w:val="single"/>
        </w:rPr>
        <w:t>Cabinet approved</w:t>
      </w:r>
      <w:r w:rsidRPr="00C67145">
        <w:rPr>
          <w:rFonts w:ascii="Arial" w:hAnsi="Arial" w:cs="Arial"/>
          <w:sz w:val="22"/>
          <w:szCs w:val="22"/>
        </w:rPr>
        <w:t xml:space="preserve"> </w:t>
      </w:r>
      <w:r w:rsidR="00D07E88" w:rsidRPr="00C67145">
        <w:rPr>
          <w:rFonts w:ascii="Arial" w:hAnsi="Arial" w:cs="Arial"/>
          <w:sz w:val="22"/>
          <w:szCs w:val="22"/>
        </w:rPr>
        <w:t xml:space="preserve">the introduction of the </w:t>
      </w:r>
      <w:r w:rsidR="00830460">
        <w:rPr>
          <w:rFonts w:ascii="Arial" w:hAnsi="Arial" w:cs="Arial"/>
          <w:sz w:val="22"/>
          <w:szCs w:val="22"/>
        </w:rPr>
        <w:t xml:space="preserve">Associations Incorporation and Other Legislation Amendment </w:t>
      </w:r>
      <w:r w:rsidR="00E1076C" w:rsidRPr="00C67145">
        <w:rPr>
          <w:rFonts w:ascii="Arial" w:hAnsi="Arial" w:cs="Arial"/>
          <w:sz w:val="22"/>
          <w:szCs w:val="22"/>
        </w:rPr>
        <w:t>Bill</w:t>
      </w:r>
      <w:r w:rsidR="00D07E88" w:rsidRPr="00C67145">
        <w:rPr>
          <w:rFonts w:ascii="Arial" w:hAnsi="Arial" w:cs="Arial"/>
          <w:sz w:val="22"/>
          <w:szCs w:val="22"/>
        </w:rPr>
        <w:t xml:space="preserve"> </w:t>
      </w:r>
      <w:r w:rsidR="00B5790F">
        <w:rPr>
          <w:rFonts w:ascii="Arial" w:hAnsi="Arial" w:cs="Arial"/>
          <w:sz w:val="22"/>
          <w:szCs w:val="22"/>
        </w:rPr>
        <w:t xml:space="preserve">2019 </w:t>
      </w:r>
      <w:r w:rsidR="00D07E88" w:rsidRPr="00C67145">
        <w:rPr>
          <w:rFonts w:ascii="Arial" w:hAnsi="Arial" w:cs="Arial"/>
          <w:sz w:val="22"/>
          <w:szCs w:val="22"/>
        </w:rPr>
        <w:t>into the Legislative Assembly.</w:t>
      </w:r>
    </w:p>
    <w:p w14:paraId="5FAAD317" w14:textId="77777777" w:rsidR="00E973BC" w:rsidRPr="00C67145" w:rsidRDefault="00E973BC" w:rsidP="003B52F3">
      <w:pPr>
        <w:keepNext/>
        <w:numPr>
          <w:ilvl w:val="0"/>
          <w:numId w:val="1"/>
        </w:numPr>
        <w:tabs>
          <w:tab w:val="clear" w:pos="720"/>
          <w:tab w:val="num" w:pos="360"/>
        </w:tabs>
        <w:spacing w:before="360"/>
        <w:ind w:left="357" w:hanging="357"/>
        <w:jc w:val="both"/>
        <w:rPr>
          <w:rFonts w:ascii="Arial" w:hAnsi="Arial" w:cs="Arial"/>
          <w:sz w:val="22"/>
          <w:szCs w:val="22"/>
        </w:rPr>
      </w:pPr>
      <w:r w:rsidRPr="00C67145">
        <w:rPr>
          <w:rFonts w:ascii="Arial" w:hAnsi="Arial" w:cs="Arial"/>
          <w:i/>
          <w:sz w:val="22"/>
          <w:szCs w:val="22"/>
          <w:u w:val="single"/>
        </w:rPr>
        <w:t>Attachments</w:t>
      </w:r>
    </w:p>
    <w:p w14:paraId="3770FCA3" w14:textId="144C5E15" w:rsidR="00E973BC" w:rsidRPr="00C67145" w:rsidRDefault="00BD2ED2" w:rsidP="003B52F3">
      <w:pPr>
        <w:numPr>
          <w:ilvl w:val="0"/>
          <w:numId w:val="2"/>
        </w:numPr>
        <w:tabs>
          <w:tab w:val="num" w:pos="280"/>
        </w:tabs>
        <w:spacing w:before="120"/>
        <w:ind w:left="811"/>
        <w:jc w:val="both"/>
        <w:rPr>
          <w:rFonts w:ascii="Arial" w:hAnsi="Arial" w:cs="Arial"/>
          <w:sz w:val="22"/>
          <w:szCs w:val="22"/>
        </w:rPr>
      </w:pPr>
      <w:hyperlink r:id="rId10" w:history="1">
        <w:r w:rsidR="00D07E88" w:rsidRPr="004E4F20">
          <w:rPr>
            <w:rStyle w:val="Hyperlink"/>
            <w:rFonts w:ascii="Arial" w:hAnsi="Arial" w:cs="Arial"/>
            <w:sz w:val="22"/>
            <w:szCs w:val="22"/>
          </w:rPr>
          <w:t>Associations Incorporation and Other Legislation Amendment Bill 2019</w:t>
        </w:r>
      </w:hyperlink>
    </w:p>
    <w:p w14:paraId="7405875A" w14:textId="5C3DF5C8" w:rsidR="00E973BC" w:rsidRPr="00C67145" w:rsidRDefault="00BD2ED2" w:rsidP="003B52F3">
      <w:pPr>
        <w:numPr>
          <w:ilvl w:val="0"/>
          <w:numId w:val="2"/>
        </w:numPr>
        <w:tabs>
          <w:tab w:val="num" w:pos="280"/>
        </w:tabs>
        <w:spacing w:before="120"/>
        <w:ind w:left="811"/>
        <w:jc w:val="both"/>
      </w:pPr>
      <w:hyperlink r:id="rId11" w:history="1">
        <w:r w:rsidR="00D07E88" w:rsidRPr="004E4F20">
          <w:rPr>
            <w:rStyle w:val="Hyperlink"/>
            <w:rFonts w:ascii="Arial" w:hAnsi="Arial" w:cs="Arial"/>
            <w:sz w:val="22"/>
            <w:szCs w:val="22"/>
          </w:rPr>
          <w:t>Explanatory Notes</w:t>
        </w:r>
      </w:hyperlink>
    </w:p>
    <w:sectPr w:rsidR="00E973BC" w:rsidRPr="00C67145" w:rsidSect="003B52F3">
      <w:head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6A84E" w14:textId="77777777" w:rsidR="004E4F20" w:rsidRDefault="004E4F20" w:rsidP="00D6589B">
      <w:r>
        <w:separator/>
      </w:r>
    </w:p>
  </w:endnote>
  <w:endnote w:type="continuationSeparator" w:id="0">
    <w:p w14:paraId="129A90B6" w14:textId="77777777" w:rsidR="004E4F20" w:rsidRDefault="004E4F2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DB722" w14:textId="77777777" w:rsidR="004E4F20" w:rsidRDefault="004E4F20" w:rsidP="00D6589B">
      <w:r>
        <w:separator/>
      </w:r>
    </w:p>
  </w:footnote>
  <w:footnote w:type="continuationSeparator" w:id="0">
    <w:p w14:paraId="647ACED5" w14:textId="77777777" w:rsidR="004E4F20" w:rsidRDefault="004E4F2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9FCFE" w14:textId="77777777" w:rsidR="004E4F20" w:rsidRPr="007B26B7" w:rsidRDefault="004E4F20" w:rsidP="007B26B7">
    <w:pPr>
      <w:pBdr>
        <w:top w:val="thinThickLargeGap" w:sz="24" w:space="4" w:color="auto"/>
        <w:left w:val="thinThickLargeGap" w:sz="24" w:space="4" w:color="auto"/>
        <w:bottom w:val="thickThinLargeGap" w:sz="24" w:space="4" w:color="auto"/>
        <w:right w:val="thickThinLargeGap" w:sz="24" w:space="4" w:color="auto"/>
      </w:pBdr>
      <w:jc w:val="center"/>
      <w:rPr>
        <w:rFonts w:ascii="Arial" w:eastAsia="Times New Roman" w:hAnsi="Arial" w:cs="Arial"/>
        <w:b/>
        <w:color w:val="auto"/>
        <w:sz w:val="28"/>
        <w:szCs w:val="22"/>
        <w:lang w:eastAsia="en-US"/>
      </w:rPr>
    </w:pPr>
    <w:r w:rsidRPr="007B26B7">
      <w:rPr>
        <w:rFonts w:ascii="Arial" w:eastAsia="Times New Roman" w:hAnsi="Arial" w:cs="Arial"/>
        <w:b/>
        <w:color w:val="auto"/>
        <w:sz w:val="28"/>
        <w:szCs w:val="22"/>
        <w:lang w:eastAsia="en-US"/>
      </w:rPr>
      <w:t>Queensland Government</w:t>
    </w:r>
  </w:p>
  <w:p w14:paraId="237B6A6D" w14:textId="77777777" w:rsidR="004E4F20" w:rsidRPr="007B26B7" w:rsidRDefault="004E4F20" w:rsidP="007B26B7">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eastAsia="Times New Roman" w:hAnsi="Arial" w:cs="Arial"/>
        <w:b/>
        <w:color w:val="auto"/>
        <w:sz w:val="14"/>
        <w:szCs w:val="22"/>
        <w:u w:val="single"/>
        <w:lang w:eastAsia="en-US"/>
      </w:rPr>
    </w:pPr>
  </w:p>
  <w:p w14:paraId="50AE9C62" w14:textId="79112690" w:rsidR="004E4F20" w:rsidRPr="007B26B7" w:rsidRDefault="004E4F20" w:rsidP="007B26B7">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eastAsia="Times New Roman" w:hAnsi="Arial" w:cs="Arial"/>
        <w:b/>
        <w:color w:val="auto"/>
        <w:sz w:val="22"/>
        <w:szCs w:val="22"/>
        <w:lang w:eastAsia="en-US"/>
      </w:rPr>
    </w:pPr>
    <w:r w:rsidRPr="007B26B7">
      <w:rPr>
        <w:rFonts w:ascii="Arial" w:eastAsia="Times New Roman" w:hAnsi="Arial" w:cs="Arial"/>
        <w:b/>
        <w:color w:val="auto"/>
        <w:sz w:val="22"/>
        <w:szCs w:val="22"/>
        <w:lang w:eastAsia="en-US"/>
      </w:rPr>
      <w:t xml:space="preserve">Cabinet – </w:t>
    </w:r>
    <w:r>
      <w:rPr>
        <w:rFonts w:ascii="Arial" w:eastAsia="Times New Roman" w:hAnsi="Arial" w:cs="Arial"/>
        <w:b/>
        <w:color w:val="auto"/>
        <w:sz w:val="22"/>
        <w:szCs w:val="22"/>
        <w:lang w:eastAsia="en-US"/>
      </w:rPr>
      <w:t>November 2019</w:t>
    </w:r>
  </w:p>
  <w:p w14:paraId="55B22BB3" w14:textId="28402ED0" w:rsidR="004E4F20" w:rsidRPr="007B26B7" w:rsidRDefault="004E4F20" w:rsidP="007B26B7">
    <w:pPr>
      <w:tabs>
        <w:tab w:val="center" w:pos="4513"/>
        <w:tab w:val="right" w:pos="9026"/>
      </w:tabs>
      <w:spacing w:before="120"/>
      <w:rPr>
        <w:rFonts w:ascii="Arial" w:eastAsia="Times New Roman" w:hAnsi="Arial" w:cs="Arial"/>
        <w:b/>
        <w:sz w:val="22"/>
        <w:szCs w:val="22"/>
        <w:u w:val="single"/>
      </w:rPr>
    </w:pPr>
    <w:r>
      <w:rPr>
        <w:rFonts w:ascii="Arial" w:eastAsia="Times New Roman" w:hAnsi="Arial" w:cs="Arial"/>
        <w:b/>
        <w:sz w:val="22"/>
        <w:szCs w:val="22"/>
        <w:u w:val="single"/>
      </w:rPr>
      <w:t>Associations Incorporation and Other Legislation Amendment Bill 2019</w:t>
    </w:r>
  </w:p>
  <w:p w14:paraId="2F435289" w14:textId="2E1EC9BE" w:rsidR="004E4F20" w:rsidRPr="007B26B7" w:rsidRDefault="004E4F20" w:rsidP="007B26B7">
    <w:pPr>
      <w:tabs>
        <w:tab w:val="center" w:pos="4513"/>
        <w:tab w:val="right" w:pos="9026"/>
      </w:tabs>
      <w:spacing w:before="120"/>
      <w:rPr>
        <w:rFonts w:ascii="Arial" w:eastAsia="Times New Roman" w:hAnsi="Arial" w:cs="Arial"/>
        <w:b/>
        <w:sz w:val="22"/>
        <w:szCs w:val="22"/>
        <w:u w:val="single"/>
      </w:rPr>
    </w:pPr>
    <w:r>
      <w:rPr>
        <w:rFonts w:ascii="Arial" w:eastAsia="Times New Roman" w:hAnsi="Arial" w:cs="Arial"/>
        <w:b/>
        <w:sz w:val="22"/>
        <w:szCs w:val="22"/>
        <w:u w:val="single"/>
      </w:rPr>
      <w:t xml:space="preserve">Attorney-General and </w:t>
    </w:r>
    <w:r w:rsidRPr="007B26B7">
      <w:rPr>
        <w:rFonts w:ascii="Arial" w:eastAsia="Times New Roman" w:hAnsi="Arial" w:cs="Arial"/>
        <w:b/>
        <w:sz w:val="22"/>
        <w:szCs w:val="22"/>
        <w:u w:val="single"/>
      </w:rPr>
      <w:t>Minister</w:t>
    </w:r>
    <w:r>
      <w:rPr>
        <w:rFonts w:ascii="Arial" w:eastAsia="Times New Roman" w:hAnsi="Arial" w:cs="Arial"/>
        <w:b/>
        <w:sz w:val="22"/>
        <w:szCs w:val="22"/>
        <w:u w:val="single"/>
      </w:rPr>
      <w:t xml:space="preserve"> for Justice and Leader of the House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D6"/>
    <w:rsid w:val="000068F2"/>
    <w:rsid w:val="00013B6E"/>
    <w:rsid w:val="000430DD"/>
    <w:rsid w:val="000730E7"/>
    <w:rsid w:val="00080F8F"/>
    <w:rsid w:val="0008575A"/>
    <w:rsid w:val="0009268D"/>
    <w:rsid w:val="000A290B"/>
    <w:rsid w:val="000B1573"/>
    <w:rsid w:val="00102858"/>
    <w:rsid w:val="001318FA"/>
    <w:rsid w:val="00140936"/>
    <w:rsid w:val="00154962"/>
    <w:rsid w:val="00174117"/>
    <w:rsid w:val="00194249"/>
    <w:rsid w:val="001E209B"/>
    <w:rsid w:val="001E7127"/>
    <w:rsid w:val="0021344B"/>
    <w:rsid w:val="002D649F"/>
    <w:rsid w:val="003360CA"/>
    <w:rsid w:val="0038136B"/>
    <w:rsid w:val="003A13A1"/>
    <w:rsid w:val="003B1559"/>
    <w:rsid w:val="003B52F3"/>
    <w:rsid w:val="003B5871"/>
    <w:rsid w:val="00453C3D"/>
    <w:rsid w:val="004D1198"/>
    <w:rsid w:val="004E3AE1"/>
    <w:rsid w:val="004E4F20"/>
    <w:rsid w:val="004F5209"/>
    <w:rsid w:val="00501C66"/>
    <w:rsid w:val="0050474C"/>
    <w:rsid w:val="00550873"/>
    <w:rsid w:val="00592228"/>
    <w:rsid w:val="005B76ED"/>
    <w:rsid w:val="005D3825"/>
    <w:rsid w:val="00626B1C"/>
    <w:rsid w:val="00654B0A"/>
    <w:rsid w:val="006638C1"/>
    <w:rsid w:val="006E46F3"/>
    <w:rsid w:val="006E5FE0"/>
    <w:rsid w:val="00732E22"/>
    <w:rsid w:val="007409C7"/>
    <w:rsid w:val="00757B12"/>
    <w:rsid w:val="007A3E1B"/>
    <w:rsid w:val="007B26B7"/>
    <w:rsid w:val="007D3C65"/>
    <w:rsid w:val="007E2430"/>
    <w:rsid w:val="008119A2"/>
    <w:rsid w:val="00821E64"/>
    <w:rsid w:val="00830460"/>
    <w:rsid w:val="00855830"/>
    <w:rsid w:val="008930E4"/>
    <w:rsid w:val="008A4523"/>
    <w:rsid w:val="008F44CD"/>
    <w:rsid w:val="008F6A5F"/>
    <w:rsid w:val="0093748E"/>
    <w:rsid w:val="009862D6"/>
    <w:rsid w:val="00A527A5"/>
    <w:rsid w:val="00A93591"/>
    <w:rsid w:val="00AC08F1"/>
    <w:rsid w:val="00AD7250"/>
    <w:rsid w:val="00AE69F0"/>
    <w:rsid w:val="00B5790F"/>
    <w:rsid w:val="00BD2ED2"/>
    <w:rsid w:val="00C07656"/>
    <w:rsid w:val="00C40FB0"/>
    <w:rsid w:val="00C43972"/>
    <w:rsid w:val="00C67145"/>
    <w:rsid w:val="00C75E67"/>
    <w:rsid w:val="00CA3A0B"/>
    <w:rsid w:val="00CB1501"/>
    <w:rsid w:val="00CB28E7"/>
    <w:rsid w:val="00CE6FBA"/>
    <w:rsid w:val="00CF0D8A"/>
    <w:rsid w:val="00D07E88"/>
    <w:rsid w:val="00D24A2E"/>
    <w:rsid w:val="00D6589B"/>
    <w:rsid w:val="00D75134"/>
    <w:rsid w:val="00DB6FE7"/>
    <w:rsid w:val="00DE61EC"/>
    <w:rsid w:val="00E1076C"/>
    <w:rsid w:val="00E40004"/>
    <w:rsid w:val="00E973BC"/>
    <w:rsid w:val="00F0095A"/>
    <w:rsid w:val="00F10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26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CommentReference">
    <w:name w:val="annotation reference"/>
    <w:basedOn w:val="DefaultParagraphFont"/>
    <w:rsid w:val="00D07E88"/>
    <w:rPr>
      <w:sz w:val="16"/>
      <w:szCs w:val="16"/>
    </w:rPr>
  </w:style>
  <w:style w:type="paragraph" w:styleId="CommentText">
    <w:name w:val="annotation text"/>
    <w:basedOn w:val="Normal"/>
    <w:link w:val="CommentTextChar"/>
    <w:rsid w:val="00D07E88"/>
    <w:rPr>
      <w:sz w:val="20"/>
    </w:rPr>
  </w:style>
  <w:style w:type="character" w:customStyle="1" w:styleId="CommentTextChar">
    <w:name w:val="Comment Text Char"/>
    <w:basedOn w:val="DefaultParagraphFont"/>
    <w:link w:val="CommentText"/>
    <w:rsid w:val="00D07E88"/>
    <w:rPr>
      <w:rFonts w:ascii="Times New Roman" w:hAnsi="Times New Roman"/>
      <w:color w:val="000000"/>
    </w:rPr>
  </w:style>
  <w:style w:type="paragraph" w:styleId="CommentSubject">
    <w:name w:val="annotation subject"/>
    <w:basedOn w:val="CommentText"/>
    <w:next w:val="CommentText"/>
    <w:link w:val="CommentSubjectChar"/>
    <w:rsid w:val="00D07E88"/>
    <w:rPr>
      <w:b/>
      <w:bCs/>
    </w:rPr>
  </w:style>
  <w:style w:type="character" w:customStyle="1" w:styleId="CommentSubjectChar">
    <w:name w:val="Comment Subject Char"/>
    <w:basedOn w:val="CommentTextChar"/>
    <w:link w:val="CommentSubject"/>
    <w:rsid w:val="00D07E88"/>
    <w:rPr>
      <w:rFonts w:ascii="Times New Roman" w:hAnsi="Times New Roman"/>
      <w:b/>
      <w:bCs/>
      <w:color w:val="000000"/>
    </w:rPr>
  </w:style>
  <w:style w:type="character" w:styleId="Hyperlink">
    <w:name w:val="Hyperlink"/>
    <w:basedOn w:val="DefaultParagraphFont"/>
    <w:rsid w:val="004E4F20"/>
    <w:rPr>
      <w:color w:val="0563C1" w:themeColor="hyperlink"/>
      <w:u w:val="single"/>
    </w:rPr>
  </w:style>
  <w:style w:type="character" w:styleId="UnresolvedMention">
    <w:name w:val="Unresolved Mention"/>
    <w:basedOn w:val="DefaultParagraphFont"/>
    <w:uiPriority w:val="99"/>
    <w:semiHidden/>
    <w:unhideWhenUsed/>
    <w:rsid w:val="004E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874318381">
      <w:bodyDiv w:val="1"/>
      <w:marLeft w:val="0"/>
      <w:marRight w:val="0"/>
      <w:marTop w:val="0"/>
      <w:marBottom w:val="0"/>
      <w:divBdr>
        <w:top w:val="none" w:sz="0" w:space="0" w:color="auto"/>
        <w:left w:val="none" w:sz="0" w:space="0" w:color="auto"/>
        <w:bottom w:val="none" w:sz="0" w:space="0" w:color="auto"/>
        <w:right w:val="none" w:sz="0" w:space="0" w:color="auto"/>
      </w:divBdr>
    </w:div>
    <w:div w:id="1895192354">
      <w:bodyDiv w:val="1"/>
      <w:marLeft w:val="0"/>
      <w:marRight w:val="0"/>
      <w:marTop w:val="0"/>
      <w:marBottom w:val="0"/>
      <w:divBdr>
        <w:top w:val="none" w:sz="0" w:space="0" w:color="auto"/>
        <w:left w:val="none" w:sz="0" w:space="0" w:color="auto"/>
        <w:bottom w:val="none" w:sz="0" w:space="0" w:color="auto"/>
        <w:right w:val="none" w:sz="0" w:space="0" w:color="auto"/>
      </w:divBdr>
    </w:div>
    <w:div w:id="210213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ACC46-F7CC-42FF-BB56-27558340C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2C227-FAF5-45AD-B3D3-EAA524963BFF}">
  <ds:schemaRefs>
    <ds:schemaRef ds:uri="http://schemas.microsoft.com/sharepoint/v3/contenttype/forms"/>
  </ds:schemaRefs>
</ds:datastoreItem>
</file>

<file path=customXml/itemProps3.xml><?xml version="1.0" encoding="utf-8"?>
<ds:datastoreItem xmlns:ds="http://schemas.openxmlformats.org/officeDocument/2006/customXml" ds:itemID="{039B4171-EC03-43E5-9DE1-095097279DB4}">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63e311de-a790-43ff-be63-577c26c7507c"/>
    <ds:schemaRef ds:uri="http://schemas.microsoft.com/office/2006/documentManagement/types"/>
    <ds:schemaRef ds:uri="b8ed82f2-f7bd-423c-8698-5e132afe924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413</Words>
  <Characters>2508</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Queensland Government</vt:lpstr>
    </vt:vector>
  </TitlesOfParts>
  <Company/>
  <LinksUpToDate>false</LinksUpToDate>
  <CharactersWithSpaces>2915</CharactersWithSpaces>
  <SharedDoc>false</SharedDoc>
  <HyperlinkBase>https://www.cabinet.qld.gov.au/documents/2019/Nov/AssnBill/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Government</dc:title>
  <dc:subject/>
  <dc:creator/>
  <cp:keywords/>
  <dc:description/>
  <cp:lastModifiedBy/>
  <cp:revision>23</cp:revision>
  <cp:lastPrinted>2020-01-07T01:58:00Z</cp:lastPrinted>
  <dcterms:created xsi:type="dcterms:W3CDTF">2019-10-15T03:11:00Z</dcterms:created>
  <dcterms:modified xsi:type="dcterms:W3CDTF">2020-08-11T02:44:00Z</dcterms:modified>
  <cp:category>Legislation,Community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